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07" w:rsidRDefault="00982A07">
      <w:pPr>
        <w:pStyle w:val="ConsPlusNormal"/>
        <w:outlineLvl w:val="0"/>
      </w:pPr>
    </w:p>
    <w:p w:rsidR="00982A07" w:rsidRDefault="00F75EAD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982A07" w:rsidRDefault="00982A07">
      <w:pPr>
        <w:pStyle w:val="ConsPlusTitle"/>
        <w:jc w:val="center"/>
      </w:pPr>
    </w:p>
    <w:p w:rsidR="00982A07" w:rsidRDefault="00F75EAD">
      <w:pPr>
        <w:pStyle w:val="ConsPlusTitle"/>
        <w:jc w:val="center"/>
      </w:pPr>
      <w:r>
        <w:t>ПОСТАНОВЛЕНИЕ</w:t>
      </w:r>
    </w:p>
    <w:p w:rsidR="00982A07" w:rsidRDefault="00F75EAD">
      <w:pPr>
        <w:pStyle w:val="ConsPlusTitle"/>
        <w:jc w:val="center"/>
      </w:pPr>
      <w:r>
        <w:t>от 23 июня 2023 г. N 295-п</w:t>
      </w:r>
    </w:p>
    <w:p w:rsidR="00982A07" w:rsidRDefault="00982A07">
      <w:pPr>
        <w:pStyle w:val="ConsPlusTitle"/>
        <w:jc w:val="center"/>
      </w:pPr>
    </w:p>
    <w:p w:rsidR="00982A07" w:rsidRDefault="00F75EAD">
      <w:pPr>
        <w:pStyle w:val="ConsPlusTitle"/>
        <w:jc w:val="center"/>
      </w:pPr>
      <w:r>
        <w:t>О ВНЕСЕНИИ ИЗМЕНЕНИЙ В НЕКОТОРЫЕ ПОСТАНОВЛЕНИЯ ПРАВИТЕЛЬСТВА</w:t>
      </w:r>
    </w:p>
    <w:p w:rsidR="00982A07" w:rsidRDefault="00F75EAD">
      <w:pPr>
        <w:pStyle w:val="ConsPlusTitle"/>
        <w:jc w:val="center"/>
      </w:pPr>
      <w:r>
        <w:t>ХАНТЫ-МАНСИЙСКОГО АВТОНОМНОГО ОКРУГА - ЮГРЫ</w:t>
      </w:r>
    </w:p>
    <w:p w:rsidR="00982A07" w:rsidRDefault="00982A07">
      <w:pPr>
        <w:pStyle w:val="ConsPlusNormal"/>
        <w:ind w:firstLine="540"/>
        <w:jc w:val="both"/>
      </w:pPr>
    </w:p>
    <w:p w:rsidR="00982A07" w:rsidRDefault="00F75EAD">
      <w:pPr>
        <w:pStyle w:val="ConsPlusNormal"/>
        <w:ind w:firstLine="540"/>
        <w:jc w:val="both"/>
      </w:pPr>
      <w:proofErr w:type="gramStart"/>
      <w:r>
        <w:t xml:space="preserve">В соответствии с Законами Ханты-Мансийского автономного округа - Югры от 25 февраля 2003 года </w:t>
      </w:r>
      <w:hyperlink r:id="rId7" w:tooltip="Закон ХМАО от 25.02.2003 N 14-оз (ред. от 04.04.2023) &quot;О нормативных правовых актах Ханты-Мансийского автономного округа - Югры&quot; (принят Думой Ханты-Мансийского автономного округа 07.02.2003) (с изм. и доп., вступающими в силу по истечении 10 дней после дня оф">
        <w:r>
          <w:rPr>
            <w:color w:val="0000FF"/>
          </w:rPr>
          <w:t>N 14-оз</w:t>
        </w:r>
      </w:hyperlink>
      <w:r>
        <w:t xml:space="preserve"> "О нормативных правовых актах Ханты-Мансийского автономного округа - Югры", от 12 октября 2005 года </w:t>
      </w:r>
      <w:hyperlink r:id="rId8" w:tooltip="Закон ХМАО - Югры от 12.10.2005 N 73-оз (ред. от 13.03.2023) &quot;О Правительстве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color w:val="0000FF"/>
          </w:rPr>
          <w:t>N 73-оз</w:t>
        </w:r>
      </w:hyperlink>
      <w:r>
        <w:t xml:space="preserve"> "О Правительстве Ханты-М</w:t>
      </w:r>
      <w:r>
        <w:t>ансийского автономного округа - Югры", учитывая решения Общественного совета при Департаменте образования и науки Ханты-Мансийского автономного округа - Югры (протоколы заседаний от 13 апреля 2023 года, 30 мая 2023 года</w:t>
      </w:r>
      <w:proofErr w:type="gramEnd"/>
      <w:r>
        <w:t>), Правительство Ханты-Мансийского ав</w:t>
      </w:r>
      <w:r>
        <w:t>тономного округа - Югры постановляет: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9" w:tooltip="Постановление Правительства ХМАО - Югры от 21.02.2007 N 35-п (ред. от 10.02.2023) &quot;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">
        <w:r>
          <w:rPr>
            <w:color w:val="0000FF"/>
          </w:rPr>
          <w:t>приложение</w:t>
        </w:r>
      </w:hyperlink>
      <w:r>
        <w:t xml:space="preserve"> к постановлению Прав</w:t>
      </w:r>
      <w:r>
        <w:t>ительства Ханты-Мансийского автономного округа - Югры от 21 февраля 2007 года N 35-п "О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</w:t>
      </w:r>
      <w:r>
        <w:t>вательной программы дошкольного образования, и ее предоставления" следующие изменения: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1.1. В </w:t>
      </w:r>
      <w:hyperlink r:id="rId10" w:tooltip="Постановление Правительства ХМАО - Югры от 21.02.2007 N 35-п (ред. от 10.02.2023) &quot;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">
        <w:r>
          <w:rPr>
            <w:color w:val="0000FF"/>
          </w:rPr>
          <w:t>пункте 2</w:t>
        </w:r>
      </w:hyperlink>
      <w:r>
        <w:t>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1.1.1. В </w:t>
      </w:r>
      <w:hyperlink r:id="rId11" w:tooltip="Постановление Правительства ХМАО - Югры от 21.02.2007 N 35-п (ред. от 10.02.2023) &quot;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">
        <w:r>
          <w:rPr>
            <w:color w:val="0000FF"/>
          </w:rPr>
          <w:t>абзаце шестом</w:t>
        </w:r>
      </w:hyperlink>
      <w:r>
        <w:t xml:space="preserve"> слова "Пенсионн</w:t>
      </w:r>
      <w:r>
        <w:t>ого Фонда" заменить словами "Фонда пенсионного и социального страхования".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1.1.2. После </w:t>
      </w:r>
      <w:hyperlink r:id="rId12" w:tooltip="Постановление Правительства ХМАО - Югры от 21.02.2007 N 35-п (ред. от 10.02.2023) &quot;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">
        <w:r>
          <w:rPr>
            <w:color w:val="0000FF"/>
          </w:rPr>
          <w:t>абзаца одиннадцатого</w:t>
        </w:r>
      </w:hyperlink>
      <w:r>
        <w:t xml:space="preserve"> дополнить абзацем следующего содержания: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>"При представлении документов в ходе личного приема родитель (законный представитель) для установления личности предъявляет паспорт гражданина Российской Федерации либо иной документ, удо</w:t>
      </w:r>
      <w:r>
        <w:t>стоверяющий личность, в соответствии с законодательством Российской Федерации</w:t>
      </w:r>
      <w:proofErr w:type="gramStart"/>
      <w:r>
        <w:t>.".</w:t>
      </w:r>
      <w:proofErr w:type="gramEnd"/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1.2. В </w:t>
      </w:r>
      <w:hyperlink r:id="rId13" w:tooltip="Постановление Правительства ХМАО - Югры от 21.02.2007 N 35-п (ред. от 10.02.2023) &quot;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">
        <w:r>
          <w:rPr>
            <w:color w:val="0000FF"/>
          </w:rPr>
          <w:t>пункте 5</w:t>
        </w:r>
      </w:hyperlink>
      <w:r>
        <w:t>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1.2.1. В </w:t>
      </w:r>
      <w:hyperlink r:id="rId14" w:tooltip="Постановление Правительства ХМАО - Югры от 21.02.2007 N 35-п (ред. от 10.02.2023) &quot;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">
        <w:r>
          <w:rPr>
            <w:color w:val="0000FF"/>
          </w:rPr>
          <w:t>подпункте 5.3.1</w:t>
        </w:r>
      </w:hyperlink>
      <w:r>
        <w:t>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1.2.1.1. В </w:t>
      </w:r>
      <w:hyperlink r:id="rId15" w:tooltip="Постановление Правительства ХМАО - Югры от 21.02.2007 N 35-п (ред. от 10.02.2023) &quot;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">
        <w:r>
          <w:rPr>
            <w:color w:val="0000FF"/>
          </w:rPr>
          <w:t>абзаце третьем</w:t>
        </w:r>
      </w:hyperlink>
      <w:r>
        <w:t xml:space="preserve"> слова "о рождении" заменить словами "о государственной регистра</w:t>
      </w:r>
      <w:r>
        <w:t>ции рождения".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1.2.1.2. В </w:t>
      </w:r>
      <w:hyperlink r:id="rId16" w:tooltip="Постановление Правительства ХМАО - Югры от 21.02.2007 N 35-п (ред. от 10.02.2023) &quot;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">
        <w:r>
          <w:rPr>
            <w:color w:val="0000FF"/>
          </w:rPr>
          <w:t>абзаце седьмом</w:t>
        </w:r>
      </w:hyperlink>
      <w:r>
        <w:t xml:space="preserve"> слова "о заключении (расторжен</w:t>
      </w:r>
      <w:r>
        <w:t>ии) брака" заменить словами "о государственной регистрации заключения (расторжения) брака".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1.2.1.3. В </w:t>
      </w:r>
      <w:hyperlink r:id="rId17" w:tooltip="Постановление Правительства ХМАО - Югры от 21.02.2007 N 35-п (ред. от 10.02.2023) &quot;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">
        <w:r>
          <w:rPr>
            <w:color w:val="0000FF"/>
          </w:rPr>
          <w:t>абзаце восьмом</w:t>
        </w:r>
      </w:hyperlink>
      <w:r>
        <w:t xml:space="preserve"> слова "об установлении отцовства" заменить словами "о государственной регистрации установления отцовства".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1.2.1.4. </w:t>
      </w:r>
      <w:hyperlink r:id="rId18" w:tooltip="Постановление Правительства ХМАО - Югры от 21.02.2007 N 35-п (ред. от 10.02.2023) &quot;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>"</w:t>
      </w:r>
      <w:r>
        <w:t>о государственной регистрации перемены имени, включающего в себя фамилию, собственно имя и (или) отчество, в отношении лиц, их изменивших</w:t>
      </w:r>
      <w:proofErr w:type="gramStart"/>
      <w:r>
        <w:t>.".</w:t>
      </w:r>
      <w:proofErr w:type="gramEnd"/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1.2.2. В </w:t>
      </w:r>
      <w:hyperlink r:id="rId19" w:tooltip="Постановление Правительства ХМАО - Югры от 21.02.2007 N 35-п (ред. от 10.02.2023) &quot;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">
        <w:r>
          <w:rPr>
            <w:color w:val="0000FF"/>
          </w:rPr>
          <w:t>абзаце первом подпункта 5.4</w:t>
        </w:r>
      </w:hyperlink>
      <w:r>
        <w:t xml:space="preserve"> слова "30 календарных дней" заменить словами "15 рабочих дней".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1.3. В </w:t>
      </w:r>
      <w:hyperlink r:id="rId20" w:tooltip="Постановление Правительства ХМАО - Югры от 21.02.2007 N 35-п (ред. от 10.02.2023) &quot;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">
        <w:r>
          <w:rPr>
            <w:color w:val="0000FF"/>
          </w:rPr>
          <w:t>абзаце втором пункта 14</w:t>
        </w:r>
      </w:hyperlink>
      <w:r>
        <w:t xml:space="preserve"> слова "Пенсионного фонда" заменить словами "Фонда пенсионного и социального страхования".</w:t>
      </w:r>
    </w:p>
    <w:p w:rsidR="00982A07" w:rsidRDefault="00F75EAD">
      <w:pPr>
        <w:pStyle w:val="ConsPlusNormal"/>
        <w:spacing w:before="200"/>
        <w:ind w:firstLine="540"/>
        <w:jc w:val="both"/>
      </w:pPr>
      <w:r w:rsidRPr="009B4D29">
        <w:rPr>
          <w:highlight w:val="yellow"/>
        </w:rPr>
        <w:t xml:space="preserve">2. </w:t>
      </w:r>
      <w:proofErr w:type="gramStart"/>
      <w:r w:rsidRPr="009B4D29">
        <w:rPr>
          <w:highlight w:val="yellow"/>
        </w:rPr>
        <w:t xml:space="preserve">Внести в </w:t>
      </w:r>
      <w:hyperlink r:id="rId21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 w:rsidRPr="009B4D29">
          <w:rPr>
            <w:color w:val="0000FF"/>
            <w:highlight w:val="yellow"/>
          </w:rPr>
          <w:t>постановление</w:t>
        </w:r>
      </w:hyperlink>
      <w:r w:rsidRPr="009B4D29">
        <w:rPr>
          <w:highlight w:val="yellow"/>
        </w:rPr>
        <w:t xml:space="preserve"> Правительства Ханты-Мансийского автономного округа - Югры от 4 марта 2016 года N 59-п "Об обеспечени</w:t>
      </w:r>
      <w:r w:rsidRPr="009B4D29">
        <w:rPr>
          <w:highlight w:val="yellow"/>
        </w:rPr>
        <w:t>и питанием обучающихся в образовательных организациях в Ханты-</w:t>
      </w:r>
      <w:bookmarkStart w:id="0" w:name="_GoBack"/>
      <w:bookmarkEnd w:id="0"/>
      <w:r>
        <w:lastRenderedPageBreak/>
        <w:t>Мансийском автономном округе - Югре" следующие изменения:</w:t>
      </w:r>
      <w:proofErr w:type="gramEnd"/>
    </w:p>
    <w:p w:rsidR="00982A07" w:rsidRDefault="00982A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2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A07" w:rsidRDefault="00982A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A07" w:rsidRDefault="00982A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2A07" w:rsidRDefault="00F75EA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2.1 п. 2 </w:t>
            </w:r>
            <w:hyperlink w:anchor="P56" w:tooltip="6. Настоящее постановление вступает в силу с даты его подписания, за исключением подпунктов 2.1, 2.2, 2.3.1 пункта 2 настоящего постановления, вступающих в силу с 1 сентября 2023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A07" w:rsidRDefault="00982A07">
            <w:pPr>
              <w:pStyle w:val="ConsPlusNormal"/>
            </w:pPr>
          </w:p>
        </w:tc>
      </w:tr>
    </w:tbl>
    <w:p w:rsidR="00982A07" w:rsidRDefault="00F75EAD">
      <w:pPr>
        <w:pStyle w:val="ConsPlusNormal"/>
        <w:spacing w:before="260"/>
        <w:ind w:firstLine="540"/>
        <w:jc w:val="both"/>
      </w:pPr>
      <w:bookmarkStart w:id="1" w:name="P26"/>
      <w:bookmarkEnd w:id="1"/>
      <w:r>
        <w:t xml:space="preserve">2.1. В </w:t>
      </w:r>
      <w:hyperlink r:id="rId22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пункте 2</w:t>
        </w:r>
      </w:hyperlink>
      <w:r>
        <w:t>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2.1.1. В подпункте 2.1 цифры </w:t>
      </w:r>
      <w:hyperlink r:id="rId23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"378"</w:t>
        </w:r>
      </w:hyperlink>
      <w:r>
        <w:t xml:space="preserve">, </w:t>
      </w:r>
      <w:hyperlink r:id="rId24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"189"</w:t>
        </w:r>
      </w:hyperlink>
      <w:r>
        <w:t xml:space="preserve"> заменить соответственно цифрами "398", "199".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2.1.2. В </w:t>
      </w:r>
      <w:hyperlink r:id="rId25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подпункте 2.2</w:t>
        </w:r>
      </w:hyperlink>
      <w:r>
        <w:t xml:space="preserve"> слова "152 рубля" заменить словами "160 рублей".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2.1.3. В </w:t>
      </w:r>
      <w:hyperlink r:id="rId26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подпункте 2.3</w:t>
        </w:r>
      </w:hyperlink>
      <w:r>
        <w:t xml:space="preserve"> цифры "226" заменить цифрами "238".</w:t>
      </w:r>
    </w:p>
    <w:p w:rsidR="00982A07" w:rsidRDefault="00982A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2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A07" w:rsidRDefault="00982A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A07" w:rsidRDefault="00982A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2A07" w:rsidRDefault="00F75EA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2.2 п. 2 </w:t>
            </w:r>
            <w:hyperlink w:anchor="P56" w:tooltip="6. Настоящее постановление вступает в силу с даты его подписания, за исключением подпунктов 2.1, 2.2, 2.3.1 пункта 2 настоящего постановления, вступающих в силу с 1 сентября 2023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A07" w:rsidRDefault="00982A07">
            <w:pPr>
              <w:pStyle w:val="ConsPlusNormal"/>
            </w:pPr>
          </w:p>
        </w:tc>
      </w:tr>
    </w:tbl>
    <w:p w:rsidR="00982A07" w:rsidRDefault="00F75EAD">
      <w:pPr>
        <w:pStyle w:val="ConsPlusNormal"/>
        <w:spacing w:before="260"/>
        <w:ind w:firstLine="540"/>
        <w:jc w:val="both"/>
      </w:pPr>
      <w:bookmarkStart w:id="2" w:name="P31"/>
      <w:bookmarkEnd w:id="2"/>
      <w:r>
        <w:t xml:space="preserve">2.2. В </w:t>
      </w:r>
      <w:hyperlink r:id="rId27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приложении 1</w:t>
        </w:r>
      </w:hyperlink>
      <w:r>
        <w:t>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2.2.1. В </w:t>
      </w:r>
      <w:hyperlink r:id="rId28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абзацах с четвертого</w:t>
        </w:r>
      </w:hyperlink>
      <w:r>
        <w:t xml:space="preserve"> по </w:t>
      </w:r>
      <w:hyperlink r:id="rId29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пятый пункта 8</w:t>
        </w:r>
      </w:hyperlink>
      <w:r>
        <w:t xml:space="preserve"> цифры "189" заменить цифрами "199".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2.2.2. В </w:t>
      </w:r>
      <w:hyperlink r:id="rId30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абзацах с четвертого</w:t>
        </w:r>
      </w:hyperlink>
      <w:r>
        <w:t xml:space="preserve"> по </w:t>
      </w:r>
      <w:hyperlink r:id="rId31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пятый пункта 9</w:t>
        </w:r>
      </w:hyperlink>
      <w:r>
        <w:t xml:space="preserve"> цифры "76" заменить цифрами "80".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2.2.3. В </w:t>
      </w:r>
      <w:hyperlink r:id="rId32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абзацах с четвертого</w:t>
        </w:r>
      </w:hyperlink>
      <w:r>
        <w:t xml:space="preserve"> по </w:t>
      </w:r>
      <w:hyperlink r:id="rId33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пятый пункта 10</w:t>
        </w:r>
      </w:hyperlink>
      <w:r>
        <w:t xml:space="preserve"> цифры "113" заменить цифрами "119".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2.2.4. В </w:t>
      </w:r>
      <w:hyperlink r:id="rId34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подпункте 12.1 пункта 12</w:t>
        </w:r>
      </w:hyperlink>
      <w:r>
        <w:t>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2.2.4.1. </w:t>
      </w:r>
      <w:hyperlink r:id="rId35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Абзац второй</w:t>
        </w:r>
      </w:hyperlink>
      <w:r>
        <w:t xml:space="preserve"> после слова "Сведения" дополнить словом "(справка)".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2.2.4.2. </w:t>
      </w:r>
      <w:hyperlink r:id="rId36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Абзац четвертый</w:t>
        </w:r>
      </w:hyperlink>
      <w:r>
        <w:t xml:space="preserve"> признать утратившим силу.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2.2.5. В </w:t>
      </w:r>
      <w:hyperlink r:id="rId37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абзаце четвертом пункта 15</w:t>
        </w:r>
      </w:hyperlink>
      <w:r>
        <w:t xml:space="preserve"> цифры "189" заменить цифрами "199".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2.3. В </w:t>
      </w:r>
      <w:hyperlink r:id="rId38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приложении 2</w:t>
        </w:r>
      </w:hyperlink>
      <w:r>
        <w:t>:</w:t>
      </w:r>
    </w:p>
    <w:p w:rsidR="00982A07" w:rsidRDefault="00982A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2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A07" w:rsidRDefault="00982A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A07" w:rsidRDefault="00982A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2A07" w:rsidRDefault="00F75EA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2.3.1 п. 2 </w:t>
            </w:r>
            <w:hyperlink w:anchor="P56" w:tooltip="6. Настоящее постановление вступает в силу с даты его подписания, за исключением подпунктов 2.1, 2.2, 2.3.1 пункта 2 настоящего постановления, вступающих в силу с 1 сентября 2023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A07" w:rsidRDefault="00982A07">
            <w:pPr>
              <w:pStyle w:val="ConsPlusNormal"/>
            </w:pPr>
          </w:p>
        </w:tc>
      </w:tr>
    </w:tbl>
    <w:p w:rsidR="00982A07" w:rsidRDefault="00F75EAD">
      <w:pPr>
        <w:pStyle w:val="ConsPlusNormal"/>
        <w:spacing w:before="260"/>
        <w:ind w:firstLine="540"/>
        <w:jc w:val="both"/>
      </w:pPr>
      <w:bookmarkStart w:id="3" w:name="P41"/>
      <w:bookmarkEnd w:id="3"/>
      <w:r>
        <w:t xml:space="preserve">2.3.1. </w:t>
      </w:r>
      <w:proofErr w:type="gramStart"/>
      <w:r>
        <w:t xml:space="preserve">В </w:t>
      </w:r>
      <w:hyperlink r:id="rId39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абзацах с седьмого</w:t>
        </w:r>
      </w:hyperlink>
      <w:r>
        <w:t xml:space="preserve"> по </w:t>
      </w:r>
      <w:hyperlink r:id="rId40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восьмой пункта 4</w:t>
        </w:r>
      </w:hyperlink>
      <w:r>
        <w:t xml:space="preserve">, </w:t>
      </w:r>
      <w:hyperlink r:id="rId41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абзацах с седьмого</w:t>
        </w:r>
      </w:hyperlink>
      <w:r>
        <w:t xml:space="preserve"> по</w:t>
      </w:r>
      <w:proofErr w:type="gramEnd"/>
      <w:r>
        <w:t xml:space="preserve"> </w:t>
      </w:r>
      <w:hyperlink r:id="rId42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восьмой подпункта 6.4 пункта 6</w:t>
        </w:r>
      </w:hyperlink>
      <w:r>
        <w:t xml:space="preserve">, </w:t>
      </w:r>
      <w:hyperlink r:id="rId43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абзаце четвертом пункта 12</w:t>
        </w:r>
      </w:hyperlink>
      <w:r>
        <w:t xml:space="preserve">, </w:t>
      </w:r>
      <w:hyperlink r:id="rId44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абзаце четвертом пункта 17</w:t>
        </w:r>
      </w:hyperlink>
      <w:r>
        <w:t xml:space="preserve"> цифры "189" заменить цифрами "199".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2.3.2. </w:t>
      </w:r>
      <w:hyperlink r:id="rId45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Абзац второй пункта 19</w:t>
        </w:r>
      </w:hyperlink>
      <w:r>
        <w:t xml:space="preserve">, </w:t>
      </w:r>
      <w:hyperlink r:id="rId46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абзац второй пункта 20</w:t>
        </w:r>
      </w:hyperlink>
      <w:r>
        <w:t xml:space="preserve"> признать утратившими силу.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2.3.3. </w:t>
      </w:r>
      <w:hyperlink r:id="rId47" w:tooltip="Постановление Правительства ХМАО - Югры от 04.03.2016 N 59-п (ред. от 10.02.2023) &quot;Об обеспечении питанием обучающихся в образовательных организациях в Ханты-Мансийском автономном округе - Югре&quot; (вместе с &quot;Порядком обеспечения питанием обучающихся в государств">
        <w:r>
          <w:rPr>
            <w:color w:val="0000FF"/>
          </w:rPr>
          <w:t>Пункт 21</w:t>
        </w:r>
      </w:hyperlink>
      <w:r>
        <w:t xml:space="preserve"> изложить в следующей редакции: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"21. </w:t>
      </w:r>
      <w:proofErr w:type="gramStart"/>
      <w:r>
        <w:t xml:space="preserve">Предоставление Субвенции из бюджета автономного округа муниципальным образованиям </w:t>
      </w:r>
      <w:r>
        <w:t>автономного округа осуществляется под фактическую потребность в соответствии с Порядком санкционирования оплаты денежных обязательств получателей средств бюджета автономного округа и главных администраторов источников финансирования дефицита бюджета автоно</w:t>
      </w:r>
      <w:r>
        <w:t>много округа, утвержденного Департаментом финансов автономного округа, на основании направленных финансовым органом муниципального образования автономного округа заявки на кассовый расход (платежное поручение) и реестра заявок (платежных</w:t>
      </w:r>
      <w:proofErr w:type="gramEnd"/>
      <w:r>
        <w:t xml:space="preserve"> поручений) на пере</w:t>
      </w:r>
      <w:r>
        <w:t>числение межбюджетных трансфертов из бюджета автономного округа в бюджет муниципального образования автономного округа под фактическую потребность</w:t>
      </w:r>
      <w:proofErr w:type="gramStart"/>
      <w:r>
        <w:t>.".</w:t>
      </w:r>
      <w:proofErr w:type="gramEnd"/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48" w:tooltip="Постановление Правительства ХМАО - Югры от 07.04.2017 N 125-п (ред. от 24.12.2021) &quot;О Порядке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">
        <w:r>
          <w:rPr>
            <w:color w:val="0000FF"/>
          </w:rPr>
          <w:t>приложение</w:t>
        </w:r>
      </w:hyperlink>
      <w:r>
        <w:t xml:space="preserve"> к постановлению Правительства Ханты-Мансийского автономного округа - Югры от 7 апреля 2017 года N 125-п "О Порядке предоставления субвенций из бюджета Хан</w:t>
      </w:r>
      <w:r>
        <w:t xml:space="preserve">ты-Мансийского автономного округа - Югры бюджетам муниципальных районов и городских округов Ханты-Мансийского автономного округа - Югры для осуществления отдельного переданного государственного полномочия </w:t>
      </w:r>
      <w:r>
        <w:lastRenderedPageBreak/>
        <w:t>Ханты-Мансийского автономного округа - Югры по пред</w:t>
      </w:r>
      <w:r>
        <w:t>оставлению компенсации родителям части родительской платы за присмотр и уход за детьми</w:t>
      </w:r>
      <w:proofErr w:type="gramEnd"/>
      <w:r>
        <w:t xml:space="preserve"> в муниципальных образовательных организациях, реализующих образовательную программу дошкольного образования, и частных организациях, осуществляющих образовательную деяте</w:t>
      </w:r>
      <w:r>
        <w:t>льность по реализации образовательной программы дошкольного образования" следующие изменения: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3.1. В </w:t>
      </w:r>
      <w:hyperlink r:id="rId49" w:tooltip="Постановление Правительства ХМАО - Югры от 07.04.2017 N 125-п (ред. от 24.12.2021) &quot;О Порядке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">
        <w:r>
          <w:rPr>
            <w:color w:val="0000FF"/>
          </w:rPr>
          <w:t>тексте</w:t>
        </w:r>
      </w:hyperlink>
      <w:r>
        <w:t xml:space="preserve"> слова "молодежной политики" заменить словом "науки".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3.2. </w:t>
      </w:r>
      <w:hyperlink r:id="rId50" w:tooltip="Постановление Правительства ХМАО - Югры от 07.04.2017 N 125-п (ред. от 24.12.2021) &quot;О Порядке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">
        <w:r>
          <w:rPr>
            <w:color w:val="0000FF"/>
          </w:rPr>
          <w:t>Абзац второй пункта 6</w:t>
        </w:r>
      </w:hyperlink>
      <w:r>
        <w:t xml:space="preserve">, </w:t>
      </w:r>
      <w:hyperlink r:id="rId51" w:tooltip="Постановление Правительства ХМАО - Югры от 07.04.2017 N 125-п (ред. от 24.12.2021) &quot;О Порядке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">
        <w:r>
          <w:rPr>
            <w:color w:val="0000FF"/>
          </w:rPr>
          <w:t>абзац второй пункта 7</w:t>
        </w:r>
      </w:hyperlink>
      <w:r>
        <w:t xml:space="preserve"> пр</w:t>
      </w:r>
      <w:r>
        <w:t>изнать утратившими силу.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3.3. </w:t>
      </w:r>
      <w:hyperlink r:id="rId52" w:tooltip="Постановление Правительства ХМАО - Югры от 07.04.2017 N 125-п (ред. от 24.12.2021) &quot;О Порядке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>"8</w:t>
      </w:r>
      <w:r>
        <w:t xml:space="preserve">. </w:t>
      </w:r>
      <w:proofErr w:type="gramStart"/>
      <w:r>
        <w:t xml:space="preserve">Предоставление субвенций из бюджета автономного округа муниципальным образованиям осуществляется под фактическую потребность в соответствии с Порядком санкционирования оплаты денежных обязательств получателей средств бюджета автономного округа и главных </w:t>
      </w:r>
      <w:r>
        <w:t xml:space="preserve">администраторов источников финансирования дефицита бюджета автономного округа, утвержденного Департаментом финансов автономного округа, на основании направленных финансовым органом муниципального образования заявки на кассовый расход (платежное поручение) </w:t>
      </w:r>
      <w:r>
        <w:t>и реестра заявок (платежных поручений) на перечисление межбюджетных</w:t>
      </w:r>
      <w:proofErr w:type="gramEnd"/>
      <w:r>
        <w:t xml:space="preserve"> трансфертов из бюджета автономного округа в бюджет муниципального образования под фактическую потребность</w:t>
      </w:r>
      <w:proofErr w:type="gramStart"/>
      <w:r>
        <w:t>.".</w:t>
      </w:r>
      <w:proofErr w:type="gramEnd"/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53" w:tooltip="Постановление Правительства ХМАО - Югры от 11.08.2017 N 304-п (ред. от 24.12.2021) &quot;О порядке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">
        <w:r>
          <w:rPr>
            <w:color w:val="0000FF"/>
          </w:rPr>
          <w:t>приложение</w:t>
        </w:r>
      </w:hyperlink>
      <w:r>
        <w:t xml:space="preserve"> к постановлению Правительства Ханты-Мансийского автономного округа - Югры от 11 августа 2017 года N 304-п "О порядке предоставл</w:t>
      </w:r>
      <w:r>
        <w:t>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для осуществления отдельных переданных государственных полномочий Ханты-Мансийского автоном</w:t>
      </w:r>
      <w:r>
        <w:t>ного округа - Югры по организации и обеспечению отдыха и оздоровления детей, имеющих место жительства на территориях</w:t>
      </w:r>
      <w:proofErr w:type="gramEnd"/>
      <w:r>
        <w:t xml:space="preserve"> муниципальных образований Ханты-Мансийского автономного округа - Югры" следующие изменения: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4.1. В </w:t>
      </w:r>
      <w:hyperlink r:id="rId54" w:tooltip="Постановление Правительства ХМАО - Югры от 11.08.2017 N 304-п (ред. от 24.12.2021) &quot;О порядке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">
        <w:r>
          <w:rPr>
            <w:color w:val="0000FF"/>
          </w:rPr>
          <w:t>тексте</w:t>
        </w:r>
      </w:hyperlink>
      <w:r>
        <w:t xml:space="preserve"> слова "молодежной политики" заменить словом "науки".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4.2. </w:t>
      </w:r>
      <w:hyperlink r:id="rId55" w:tooltip="Постановление Правительства ХМАО - Югры от 11.08.2017 N 304-п (ред. от 24.12.2021) &quot;О порядке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">
        <w:r>
          <w:rPr>
            <w:color w:val="0000FF"/>
          </w:rPr>
          <w:t>Абзац второй пункта 5</w:t>
        </w:r>
      </w:hyperlink>
      <w:r>
        <w:t xml:space="preserve">, </w:t>
      </w:r>
      <w:hyperlink r:id="rId56" w:tooltip="Постановление Правительства ХМАО - Югры от 11.08.2017 N 304-п (ред. от 24.12.2021) &quot;О порядке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">
        <w:r>
          <w:rPr>
            <w:color w:val="0000FF"/>
          </w:rPr>
          <w:t>абзац второй пункта 6</w:t>
        </w:r>
      </w:hyperlink>
      <w:r>
        <w:t xml:space="preserve"> признать утратившими силу.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4.3. </w:t>
      </w:r>
      <w:hyperlink r:id="rId57" w:tooltip="Постановление Правительства ХМАО - Югры от 11.08.2017 N 304-п (ред. от 24.12.2021) &quot;О порядке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">
        <w:r>
          <w:rPr>
            <w:color w:val="0000FF"/>
          </w:rPr>
          <w:t>Пункт 6.1</w:t>
        </w:r>
      </w:hyperlink>
      <w:r>
        <w:t xml:space="preserve"> изложить в следующей редакции:</w:t>
      </w:r>
    </w:p>
    <w:p w:rsidR="00982A07" w:rsidRDefault="00F75EAD">
      <w:pPr>
        <w:pStyle w:val="ConsPlusNormal"/>
        <w:spacing w:before="200"/>
        <w:ind w:firstLine="540"/>
        <w:jc w:val="both"/>
      </w:pPr>
      <w:r>
        <w:t>"</w:t>
      </w:r>
      <w:r>
        <w:t xml:space="preserve">6.1. </w:t>
      </w:r>
      <w:proofErr w:type="gramStart"/>
      <w:r>
        <w:t>Предоставление субвенций из бюджета автономного округа муниципальным образованиям осуществляется под фактическую потребность в соответствии с Порядком санкционирования оплаты денежных обязательств получателей средств бюджета автономного округа и главн</w:t>
      </w:r>
      <w:r>
        <w:t>ых администраторов источников финансирования дефицита бюджета автономного округа, утвержденного Департаментом финансов автономного округа, на основании направленных финансовым органом муниципального образования заявки на кассовый расход (платежное поручени</w:t>
      </w:r>
      <w:r>
        <w:t>е) и реестра заявок (платежных поручений) на перечисление межбюджетных</w:t>
      </w:r>
      <w:proofErr w:type="gramEnd"/>
      <w:r>
        <w:t xml:space="preserve"> трансфертов из бюджета автономного округа в бюджет муниципального образования под фактическую потребность</w:t>
      </w:r>
      <w:proofErr w:type="gramStart"/>
      <w:r>
        <w:t>.".</w:t>
      </w:r>
      <w:proofErr w:type="gramEnd"/>
    </w:p>
    <w:p w:rsidR="00982A07" w:rsidRDefault="00F75EAD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58" w:tooltip="Постановление Правительства ХМАО - Югры от 17.01.2020 N 3-п &quot;О Порядке индексации среднего разме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">
        <w:r>
          <w:rPr>
            <w:color w:val="0000FF"/>
          </w:rPr>
          <w:t>приложение</w:t>
        </w:r>
      </w:hyperlink>
      <w:r>
        <w:t xml:space="preserve"> к постановлению Правительства Ханты-Мансийского автономного округа - Югры от 17 января 2020 года N 3-п "О Порядке индексации</w:t>
      </w:r>
      <w:r>
        <w:t xml:space="preserve"> среднего размера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в Ханты-Мансийском автономном округе - Югре" изменение, замен</w:t>
      </w:r>
      <w:r>
        <w:t xml:space="preserve">ив в </w:t>
      </w:r>
      <w:hyperlink r:id="rId59" w:tooltip="Постановление Правительства ХМАО - Югры от 17.01.2020 N 3-п &quot;О Порядке индексации среднего разме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">
        <w:r>
          <w:rPr>
            <w:color w:val="0000FF"/>
          </w:rPr>
          <w:t>пункте 3</w:t>
        </w:r>
      </w:hyperlink>
      <w:r>
        <w:t xml:space="preserve"> слова "молодежной политики" словом "науки".</w:t>
      </w:r>
      <w:proofErr w:type="gramEnd"/>
    </w:p>
    <w:p w:rsidR="00982A07" w:rsidRDefault="00F75EAD">
      <w:pPr>
        <w:pStyle w:val="ConsPlusNormal"/>
        <w:spacing w:before="200"/>
        <w:ind w:firstLine="540"/>
        <w:jc w:val="both"/>
      </w:pPr>
      <w:bookmarkStart w:id="4" w:name="P56"/>
      <w:bookmarkEnd w:id="4"/>
      <w:r>
        <w:t xml:space="preserve">6. Настоящее </w:t>
      </w:r>
      <w:r>
        <w:t xml:space="preserve">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подписания, за исключением </w:t>
      </w:r>
      <w:hyperlink w:anchor="P26" w:tooltip="2.1. В пункте 2:">
        <w:r>
          <w:rPr>
            <w:color w:val="0000FF"/>
          </w:rPr>
          <w:t>подпунктов 2.1</w:t>
        </w:r>
      </w:hyperlink>
      <w:r>
        <w:t xml:space="preserve">, </w:t>
      </w:r>
      <w:hyperlink w:anchor="P31" w:tooltip="2.2. В приложении 1:">
        <w:r>
          <w:rPr>
            <w:color w:val="0000FF"/>
          </w:rPr>
          <w:t>2.2</w:t>
        </w:r>
      </w:hyperlink>
      <w:r>
        <w:t xml:space="preserve">, </w:t>
      </w:r>
      <w:hyperlink w:anchor="P41" w:tooltip="2.3.1. В абзацах с седьмого по восьмой пункта 4, абзацах с седьмого по восьмой подпункта 6.4 пункта 6, абзаце четвертом пункта 12, абзаце четвертом пункта 17 цифры &quot;189&quot; заменить цифрами &quot;199&quot;.">
        <w:r>
          <w:rPr>
            <w:color w:val="0000FF"/>
          </w:rPr>
          <w:t>2.3.1 пункта 2</w:t>
        </w:r>
      </w:hyperlink>
      <w:r>
        <w:t xml:space="preserve"> настоящего постановления, вступающих в силу с 1 сентября 2023 года.</w:t>
      </w:r>
    </w:p>
    <w:p w:rsidR="00982A07" w:rsidRDefault="00982A07">
      <w:pPr>
        <w:pStyle w:val="ConsPlusNormal"/>
        <w:ind w:firstLine="540"/>
        <w:jc w:val="both"/>
      </w:pPr>
    </w:p>
    <w:p w:rsidR="00982A07" w:rsidRDefault="00F75EAD">
      <w:pPr>
        <w:pStyle w:val="ConsPlusNormal"/>
        <w:jc w:val="right"/>
      </w:pPr>
      <w:r>
        <w:t>Губернатор</w:t>
      </w:r>
    </w:p>
    <w:p w:rsidR="00982A07" w:rsidRDefault="00F75EAD">
      <w:pPr>
        <w:pStyle w:val="ConsPlusNormal"/>
        <w:jc w:val="right"/>
      </w:pPr>
      <w:r>
        <w:t>Ханты-Мансийского</w:t>
      </w:r>
    </w:p>
    <w:p w:rsidR="00982A07" w:rsidRDefault="00F75EAD">
      <w:pPr>
        <w:pStyle w:val="ConsPlusNormal"/>
        <w:jc w:val="right"/>
      </w:pPr>
      <w:r>
        <w:t>автономного округа - Югры</w:t>
      </w:r>
    </w:p>
    <w:p w:rsidR="00982A07" w:rsidRDefault="00F75EAD">
      <w:pPr>
        <w:pStyle w:val="ConsPlusNormal"/>
        <w:jc w:val="right"/>
      </w:pPr>
      <w:r>
        <w:t>Н.В.КОМАРОВА</w:t>
      </w:r>
    </w:p>
    <w:p w:rsidR="00982A07" w:rsidRDefault="00982A07">
      <w:pPr>
        <w:pStyle w:val="ConsPlusNormal"/>
        <w:ind w:firstLine="540"/>
        <w:jc w:val="both"/>
      </w:pPr>
    </w:p>
    <w:p w:rsidR="00982A07" w:rsidRDefault="00982A07">
      <w:pPr>
        <w:pStyle w:val="ConsPlusNormal"/>
        <w:ind w:firstLine="540"/>
        <w:jc w:val="both"/>
      </w:pPr>
    </w:p>
    <w:p w:rsidR="00982A07" w:rsidRDefault="00982A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82A07">
      <w:headerReference w:type="default" r:id="rId60"/>
      <w:footerReference w:type="default" r:id="rId61"/>
      <w:headerReference w:type="first" r:id="rId62"/>
      <w:footerReference w:type="first" r:id="rId6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AD" w:rsidRDefault="00F75EAD">
      <w:r>
        <w:separator/>
      </w:r>
    </w:p>
  </w:endnote>
  <w:endnote w:type="continuationSeparator" w:id="0">
    <w:p w:rsidR="00F75EAD" w:rsidRDefault="00F7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07" w:rsidRDefault="00982A0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2A0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82A07" w:rsidRDefault="00F75EA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2A07" w:rsidRDefault="00F75EAD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2A07" w:rsidRDefault="00F75EA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B4D2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B4D29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982A07" w:rsidRDefault="00F75EAD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07" w:rsidRDefault="00982A0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2A0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82A07" w:rsidRDefault="00F75EA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2A07" w:rsidRDefault="00F75EAD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2A07" w:rsidRDefault="00F75EA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B4D29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B4D29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982A07" w:rsidRDefault="00F75EA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AD" w:rsidRDefault="00F75EAD">
      <w:r>
        <w:separator/>
      </w:r>
    </w:p>
  </w:footnote>
  <w:footnote w:type="continuationSeparator" w:id="0">
    <w:p w:rsidR="00F75EAD" w:rsidRDefault="00F75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2A0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82A07" w:rsidRDefault="00F75EA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23.06.2023 N 295-п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некоторые постановления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Правительс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82A07" w:rsidRDefault="00F75EA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26.06.2023</w:t>
          </w:r>
        </w:p>
      </w:tc>
    </w:tr>
  </w:tbl>
  <w:p w:rsidR="00982A07" w:rsidRDefault="00982A0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82A07" w:rsidRDefault="00982A07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2A0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82A07" w:rsidRDefault="00F75EAD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23.06.2023 N 295-п "О внесении изменений в некот</w:t>
          </w:r>
          <w:r>
            <w:rPr>
              <w:rFonts w:ascii="Tahoma" w:hAnsi="Tahoma" w:cs="Tahoma"/>
              <w:sz w:val="16"/>
              <w:szCs w:val="16"/>
            </w:rPr>
            <w:t xml:space="preserve">орые постановления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Правительс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82A07" w:rsidRDefault="00F75EA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26.06.2023</w:t>
          </w:r>
        </w:p>
      </w:tc>
    </w:tr>
  </w:tbl>
  <w:p w:rsidR="00982A07" w:rsidRDefault="00982A0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82A07" w:rsidRDefault="00982A0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2A07"/>
    <w:rsid w:val="00982A07"/>
    <w:rsid w:val="009B4D29"/>
    <w:rsid w:val="00F7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B4D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2800BD9EEFF6DCE28C42E23854C8B0FDBFE72F18908D26CFAF18B1C63D85A9C76AF21342FA0494A6D91F598601665B508EBAF8A777DCAA99D43DFAX0vFH" TargetMode="External"/><Relationship Id="rId18" Type="http://schemas.openxmlformats.org/officeDocument/2006/relationships/hyperlink" Target="consultantplus://offline/ref=782800BD9EEFF6DCE28C42E23854C8B0FDBFE72F18908D26CFAF18B1C63D85A9C76AF21342FA0494A6D91F5D8101665B508EBAF8A777DCAA99D43DFAX0vFH" TargetMode="External"/><Relationship Id="rId26" Type="http://schemas.openxmlformats.org/officeDocument/2006/relationships/hyperlink" Target="consultantplus://offline/ref=782800BD9EEFF6DCE28C42E23854C8B0FDBFE72F18908D26CFA018B1C63D85A9C76AF21342FA0494A6D91E5B8301665B508EBAF8A777DCAA99D43DFAX0vFH" TargetMode="External"/><Relationship Id="rId39" Type="http://schemas.openxmlformats.org/officeDocument/2006/relationships/hyperlink" Target="consultantplus://offline/ref=782800BD9EEFF6DCE28C42E23854C8B0FDBFE72F18908D26CFA018B1C63D85A9C76AF21342FA0494A6D91E5C8201665B508EBAF8A777DCAA99D43DFAX0vFH" TargetMode="External"/><Relationship Id="rId21" Type="http://schemas.openxmlformats.org/officeDocument/2006/relationships/hyperlink" Target="consultantplus://offline/ref=782800BD9EEFF6DCE28C42E23854C8B0FDBFE72F18908D26CFA018B1C63D85A9C76AF21350FA5C98A4DF035E8014300A16XDv8H" TargetMode="External"/><Relationship Id="rId34" Type="http://schemas.openxmlformats.org/officeDocument/2006/relationships/hyperlink" Target="consultantplus://offline/ref=782800BD9EEFF6DCE28C42E23854C8B0FDBFE72F18908D26CFA018B1C63D85A9C76AF21342FA0494A6D91E588401665B508EBAF8A777DCAA99D43DFAX0vFH" TargetMode="External"/><Relationship Id="rId42" Type="http://schemas.openxmlformats.org/officeDocument/2006/relationships/hyperlink" Target="consultantplus://offline/ref=782800BD9EEFF6DCE28C42E23854C8B0FDBFE72F18908D26CFA018B1C63D85A9C76AF21342FA0494A6D91E5C8101665B508EBAF8A777DCAA99D43DFAX0vFH" TargetMode="External"/><Relationship Id="rId47" Type="http://schemas.openxmlformats.org/officeDocument/2006/relationships/hyperlink" Target="consultantplus://offline/ref=782800BD9EEFF6DCE28C42E23854C8B0FDBFE72F18908D26CFA018B1C63D85A9C76AF21342FA0494A6D91E5B8701665B508EBAF8A777DCAA99D43DFAX0vFH" TargetMode="External"/><Relationship Id="rId50" Type="http://schemas.openxmlformats.org/officeDocument/2006/relationships/hyperlink" Target="consultantplus://offline/ref=8B677CE416EDE180C42AD2DBE0F1147FFE966E887E8F7E2A3723581CF36B1C6C3575CB6923A2D42DA8BEB325FDCA3C6C1181938C0CB16BAC2D9F91A9Y2v9H" TargetMode="External"/><Relationship Id="rId55" Type="http://schemas.openxmlformats.org/officeDocument/2006/relationships/hyperlink" Target="consultantplus://offline/ref=8B677CE416EDE180C42AD2DBE0F1147FFE966E887E8F7E213524581CF36B1C6C3575CB6923A2D42DA8BEB322F9CA3C6C1181938C0CB16BAC2D9F91A9Y2v9H" TargetMode="External"/><Relationship Id="rId63" Type="http://schemas.openxmlformats.org/officeDocument/2006/relationships/footer" Target="footer2.xml"/><Relationship Id="rId7" Type="http://schemas.openxmlformats.org/officeDocument/2006/relationships/hyperlink" Target="consultantplus://offline/ref=782800BD9EEFF6DCE28C42E23854C8B0FDBFE72F1890882BC7A118B1C63D85A9C76AF21350FA5C98A4DF035E8014300A16XDv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2800BD9EEFF6DCE28C42E23854C8B0FDBFE72F18908D26CFAF18B1C63D85A9C76AF21342FA0494A6D91F5D8301665B508EBAF8A777DCAA99D43DFAX0vFH" TargetMode="External"/><Relationship Id="rId20" Type="http://schemas.openxmlformats.org/officeDocument/2006/relationships/hyperlink" Target="consultantplus://offline/ref=782800BD9EEFF6DCE28C42E23854C8B0FDBFE72F18908D26CFAF18B1C63D85A9C76AF21342FA0494A6D91C598E01665B508EBAF8A777DCAA99D43DFAX0vFH" TargetMode="External"/><Relationship Id="rId29" Type="http://schemas.openxmlformats.org/officeDocument/2006/relationships/hyperlink" Target="consultantplus://offline/ref=782800BD9EEFF6DCE28C42E23854C8B0FDBFE72F18908D26CFA018B1C63D85A9C76AF21342FA0494A6D91E5F8E01665B508EBAF8A777DCAA99D43DFAX0vFH" TargetMode="External"/><Relationship Id="rId41" Type="http://schemas.openxmlformats.org/officeDocument/2006/relationships/hyperlink" Target="consultantplus://offline/ref=782800BD9EEFF6DCE28C42E23854C8B0FDBFE72F18908D26CFA018B1C63D85A9C76AF21342FA0494A6D91E5C8001665B508EBAF8A777DCAA99D43DFAX0vFH" TargetMode="External"/><Relationship Id="rId54" Type="http://schemas.openxmlformats.org/officeDocument/2006/relationships/hyperlink" Target="consultantplus://offline/ref=8B677CE416EDE180C42AD2DBE0F1147FFE966E887E8F7E213524581CF36B1C6C3575CB6923A2D42DA8BEB322FACA3C6C1181938C0CB16BAC2D9F91A9Y2v9H" TargetMode="External"/><Relationship Id="rId62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2800BD9EEFF6DCE28C42E23854C8B0FDBFE72F18908D26CFAF18B1C63D85A9C76AF21342FA0494A6D91F5F8101665B508EBAF8A777DCAA99D43DFAX0vFH" TargetMode="External"/><Relationship Id="rId24" Type="http://schemas.openxmlformats.org/officeDocument/2006/relationships/hyperlink" Target="consultantplus://offline/ref=782800BD9EEFF6DCE28C42E23854C8B0FDBFE72F18908D26CFA018B1C63D85A9C76AF21342FA0494A6D91E588301665B508EBAF8A777DCAA99D43DFAX0vFH" TargetMode="External"/><Relationship Id="rId32" Type="http://schemas.openxmlformats.org/officeDocument/2006/relationships/hyperlink" Target="consultantplus://offline/ref=782800BD9EEFF6DCE28C42E23854C8B0FDBFE72F18908D26CFA018B1C63D85A9C76AF21342FA0494A6D91E5C8701665B508EBAF8A777DCAA99D43DFAX0vFH" TargetMode="External"/><Relationship Id="rId37" Type="http://schemas.openxmlformats.org/officeDocument/2006/relationships/hyperlink" Target="consultantplus://offline/ref=782800BD9EEFF6DCE28C42E23854C8B0FDBFE72F18908D26CFA018B1C63D85A9C76AF21342FA0494A6D91E5C8501665B508EBAF8A777DCAA99D43DFAX0vFH" TargetMode="External"/><Relationship Id="rId40" Type="http://schemas.openxmlformats.org/officeDocument/2006/relationships/hyperlink" Target="consultantplus://offline/ref=782800BD9EEFF6DCE28C42E23854C8B0FDBFE72F18908D26CFA018B1C63D85A9C76AF21342FA0494A6D91E5C8301665B508EBAF8A777DCAA99D43DFAX0vFH" TargetMode="External"/><Relationship Id="rId45" Type="http://schemas.openxmlformats.org/officeDocument/2006/relationships/hyperlink" Target="consultantplus://offline/ref=782800BD9EEFF6DCE28C42E23854C8B0FDBFE72F18908D26CFA018B1C63D85A9C76AF21342FA0494A6D91F568201665B508EBAF8A777DCAA99D43DFAX0vFH" TargetMode="External"/><Relationship Id="rId53" Type="http://schemas.openxmlformats.org/officeDocument/2006/relationships/hyperlink" Target="consultantplus://offline/ref=8B677CE416EDE180C42AD2DBE0F1147FFE966E887E8F7E213524581CF36B1C6C3575CB6923A2D42DA8BEB322FBCA3C6C1181938C0CB16BAC2D9F91A9Y2v9H" TargetMode="External"/><Relationship Id="rId58" Type="http://schemas.openxmlformats.org/officeDocument/2006/relationships/hyperlink" Target="consultantplus://offline/ref=8B677CE416EDE180C42AD2DBE0F1147FFE966E887E8B7B213726581CF36B1C6C3575CB6923A2D42DA8BEB321F3CA3C6C1181938C0CB16BAC2D9F91A9Y2v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82800BD9EEFF6DCE28C42E23854C8B0FDBFE72F18908D26CFAF18B1C63D85A9C76AF21342FA0494A6D91F5D8701665B508EBAF8A777DCAA99D43DFAX0vFH" TargetMode="External"/><Relationship Id="rId23" Type="http://schemas.openxmlformats.org/officeDocument/2006/relationships/hyperlink" Target="consultantplus://offline/ref=782800BD9EEFF6DCE28C42E23854C8B0FDBFE72F18908D26CFA018B1C63D85A9C76AF21342FA0494A6D91E588301665B508EBAF8A777DCAA99D43DFAX0vFH" TargetMode="External"/><Relationship Id="rId28" Type="http://schemas.openxmlformats.org/officeDocument/2006/relationships/hyperlink" Target="consultantplus://offline/ref=782800BD9EEFF6DCE28C42E23854C8B0FDBFE72F18908D26CFA018B1C63D85A9C76AF21342FA0494A6D91E5F8101665B508EBAF8A777DCAA99D43DFAX0vFH" TargetMode="External"/><Relationship Id="rId36" Type="http://schemas.openxmlformats.org/officeDocument/2006/relationships/hyperlink" Target="consultantplus://offline/ref=782800BD9EEFF6DCE28C42E23854C8B0FDBFE72F18908D26CFA018B1C63D85A9C76AF21342FA0494A6D91E598601665B508EBAF8A777DCAA99D43DFAX0vFH" TargetMode="External"/><Relationship Id="rId49" Type="http://schemas.openxmlformats.org/officeDocument/2006/relationships/hyperlink" Target="consultantplus://offline/ref=8B677CE416EDE180C42AD2DBE0F1147FFE966E887E8F7E2A3723581CF36B1C6C3575CB6923A2D42DA8BEB322FACA3C6C1181938C0CB16BAC2D9F91A9Y2v9H" TargetMode="External"/><Relationship Id="rId57" Type="http://schemas.openxmlformats.org/officeDocument/2006/relationships/hyperlink" Target="consultantplus://offline/ref=8B677CE416EDE180C42AD2DBE0F1147FFE966E887E8F7E213524581CF36B1C6C3575CB6923A2D42DA8BEB322FCCA3C6C1181938C0CB16BAC2D9F91A9Y2v9H" TargetMode="External"/><Relationship Id="rId61" Type="http://schemas.openxmlformats.org/officeDocument/2006/relationships/footer" Target="footer1.xml"/><Relationship Id="rId10" Type="http://schemas.openxmlformats.org/officeDocument/2006/relationships/hyperlink" Target="consultantplus://offline/ref=782800BD9EEFF6DCE28C42E23854C8B0FDBFE72F18908D26CFAF18B1C63D85A9C76AF21342FA0494A6D91F5F8201665B508EBAF8A777DCAA99D43DFAX0vFH" TargetMode="External"/><Relationship Id="rId19" Type="http://schemas.openxmlformats.org/officeDocument/2006/relationships/hyperlink" Target="consultantplus://offline/ref=782800BD9EEFF6DCE28C42E23854C8B0FDBFE72F18908D26CFAF18B1C63D85A9C76AF21342FA0494A6D91F5A8401665B508EBAF8A777DCAA99D43DFAX0vFH" TargetMode="External"/><Relationship Id="rId31" Type="http://schemas.openxmlformats.org/officeDocument/2006/relationships/hyperlink" Target="consultantplus://offline/ref=782800BD9EEFF6DCE28C42E23854C8B0FDBFE72F18908D26CFA018B1C63D85A9C76AF21342FA0494A6D91E5C8601665B508EBAF8A777DCAA99D43DFAX0vFH" TargetMode="External"/><Relationship Id="rId44" Type="http://schemas.openxmlformats.org/officeDocument/2006/relationships/hyperlink" Target="consultantplus://offline/ref=782800BD9EEFF6DCE28C42E23854C8B0FDBFE72F18908D26CFA018B1C63D85A9C76AF21342FA0494A6D91E5C8F01665B508EBAF8A777DCAA99D43DFAX0vFH" TargetMode="External"/><Relationship Id="rId52" Type="http://schemas.openxmlformats.org/officeDocument/2006/relationships/hyperlink" Target="consultantplus://offline/ref=8B677CE416EDE180C42AD2DBE0F1147FFE966E887E8F7E2A3723581CF36B1C6C3575CB6923A2D42DA8BEB324FFCA3C6C1181938C0CB16BAC2D9F91A9Y2v9H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2800BD9EEFF6DCE28C42E23854C8B0FDBFE72F18908D26CFAF18B1C63D85A9C76AF21342FA0490AD8D4C1AD307300C0ADBB1E4A369DEXAvFH" TargetMode="External"/><Relationship Id="rId14" Type="http://schemas.openxmlformats.org/officeDocument/2006/relationships/hyperlink" Target="consultantplus://offline/ref=782800BD9EEFF6DCE28C42E23854C8B0FDBFE72F18908D26CFAF18B1C63D85A9C76AF21342FA0494A6D91F5C8F01665B508EBAF8A777DCAA99D43DFAX0vFH" TargetMode="External"/><Relationship Id="rId22" Type="http://schemas.openxmlformats.org/officeDocument/2006/relationships/hyperlink" Target="consultantplus://offline/ref=782800BD9EEFF6DCE28C42E23854C8B0FDBFE72F18908D26CFA018B1C63D85A9C76AF21342FA0494A6D91D5E8E01665B508EBAF8A777DCAA99D43DFAX0vFH" TargetMode="External"/><Relationship Id="rId27" Type="http://schemas.openxmlformats.org/officeDocument/2006/relationships/hyperlink" Target="consultantplus://offline/ref=782800BD9EEFF6DCE28C42E23854C8B0FDBFE72F18908D26CFA018B1C63D85A9C76AF21342FA0494A6D91E5B8001665B508EBAF8A777DCAA99D43DFAX0vFH" TargetMode="External"/><Relationship Id="rId30" Type="http://schemas.openxmlformats.org/officeDocument/2006/relationships/hyperlink" Target="consultantplus://offline/ref=782800BD9EEFF6DCE28C42E23854C8B0FDBFE72F18908D26CFA018B1C63D85A9C76AF21342FA0494A6D91E5F8F01665B508EBAF8A777DCAA99D43DFAX0vFH" TargetMode="External"/><Relationship Id="rId35" Type="http://schemas.openxmlformats.org/officeDocument/2006/relationships/hyperlink" Target="consultantplus://offline/ref=782800BD9EEFF6DCE28C42E23854C8B0FDBFE72F18908D26CFA018B1C63D85A9C76AF21342FA0494A6D91E588E01665B508EBAF8A777DCAA99D43DFAX0vFH" TargetMode="External"/><Relationship Id="rId43" Type="http://schemas.openxmlformats.org/officeDocument/2006/relationships/hyperlink" Target="consultantplus://offline/ref=782800BD9EEFF6DCE28C42E23854C8B0FDBFE72F18908D26CFA018B1C63D85A9C76AF21342FA0494A6D91E5C8E01665B508EBAF8A777DCAA99D43DFAX0vFH" TargetMode="External"/><Relationship Id="rId48" Type="http://schemas.openxmlformats.org/officeDocument/2006/relationships/hyperlink" Target="consultantplus://offline/ref=782800BD9EEFF6DCE28C42E23854C8B0FDBFE72F18938821C4A318B1C63D85A9C76AF21342FA0494A6D91D5D8701665B508EBAF8A777DCAA99D43DFAX0vFH" TargetMode="External"/><Relationship Id="rId56" Type="http://schemas.openxmlformats.org/officeDocument/2006/relationships/hyperlink" Target="consultantplus://offline/ref=8B677CE416EDE180C42AD2DBE0F1147FFE966E887E8F7E213524581CF36B1C6C3575CB6923A2D42DA8BEB322FECA3C6C1181938C0CB16BAC2D9F91A9Y2v9H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782800BD9EEFF6DCE28C42E23854C8B0FDBFE72F18908B26C7A418B1C63D85A9C76AF21350FA5C98A4DF035E8014300A16XDv8H" TargetMode="External"/><Relationship Id="rId51" Type="http://schemas.openxmlformats.org/officeDocument/2006/relationships/hyperlink" Target="consultantplus://offline/ref=8B677CE416EDE180C42AD2DBE0F1147FFE966E887E8F7E2A3723581CF36B1C6C3575CB6923A2D42DA8BEB324FBCA3C6C1181938C0CB16BAC2D9F91A9Y2v9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82800BD9EEFF6DCE28C42E23854C8B0FDBFE72F18908D26CFAF18B1C63D85A9C76AF21342FA0493AD8D4C1AD307300C0ADBB1E4A369DEXAvFH" TargetMode="External"/><Relationship Id="rId17" Type="http://schemas.openxmlformats.org/officeDocument/2006/relationships/hyperlink" Target="consultantplus://offline/ref=782800BD9EEFF6DCE28C42E23854C8B0FDBFE72F18908D26CFAF18B1C63D85A9C76AF21342FA0494A6D91F5D8001665B508EBAF8A777DCAA99D43DFAX0vFH" TargetMode="External"/><Relationship Id="rId25" Type="http://schemas.openxmlformats.org/officeDocument/2006/relationships/hyperlink" Target="consultantplus://offline/ref=782800BD9EEFF6DCE28C42E23854C8B0FDBFE72F18908D26CFA018B1C63D85A9C76AF21342FA0494A6D91E5F8301665B508EBAF8A777DCAA99D43DFAX0vFH" TargetMode="External"/><Relationship Id="rId33" Type="http://schemas.openxmlformats.org/officeDocument/2006/relationships/hyperlink" Target="consultantplus://offline/ref=782800BD9EEFF6DCE28C42E23854C8B0FDBFE72F18908D26CFA018B1C63D85A9C76AF21342FA0494A6D91E5C8401665B508EBAF8A777DCAA99D43DFAX0vFH" TargetMode="External"/><Relationship Id="rId38" Type="http://schemas.openxmlformats.org/officeDocument/2006/relationships/hyperlink" Target="consultantplus://offline/ref=782800BD9EEFF6DCE28C42E23854C8B0FDBFE72F18908D26CFA018B1C63D85A9C76AF21342FA0494A6D91E598501665B508EBAF8A777DCAA99D43DFAX0vFH" TargetMode="External"/><Relationship Id="rId46" Type="http://schemas.openxmlformats.org/officeDocument/2006/relationships/hyperlink" Target="consultantplus://offline/ref=782800BD9EEFF6DCE28C42E23854C8B0FDBFE72F18908D26CFA018B1C63D85A9C76AF21342FA0494A6D91E5A8E01665B508EBAF8A777DCAA99D43DFAX0vFH" TargetMode="External"/><Relationship Id="rId59" Type="http://schemas.openxmlformats.org/officeDocument/2006/relationships/hyperlink" Target="consultantplus://offline/ref=8B677CE416EDE180C42AD2DBE0F1147FFE966E887E8B7B213726581CF36B1C6C3575CB6923A2D42DA8BEB320FACA3C6C1181938C0CB16BAC2D9F91A9Y2v9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4897</Words>
  <Characters>27917</Characters>
  <Application>Microsoft Office Word</Application>
  <DocSecurity>0</DocSecurity>
  <Lines>232</Lines>
  <Paragraphs>65</Paragraphs>
  <ScaleCrop>false</ScaleCrop>
  <Company>КонсультантПлюс Версия 4022.00.55</Company>
  <LinksUpToDate>false</LinksUpToDate>
  <CharactersWithSpaces>32749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23.06.2023 N 295-п
"О внесении изменений в некоторые постановления Правительства Ханты-Мансийского автономного округа - Югры"</dc:title>
  <cp:lastModifiedBy>Петрова</cp:lastModifiedBy>
  <cp:revision>3</cp:revision>
  <dcterms:created xsi:type="dcterms:W3CDTF">2023-06-26T07:47:00Z</dcterms:created>
  <dcterms:modified xsi:type="dcterms:W3CDTF">2023-06-26T06:47:00Z</dcterms:modified>
</cp:coreProperties>
</file>